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2252" w14:textId="6B021713" w:rsidR="00356156" w:rsidRPr="007843BB" w:rsidRDefault="00356156" w:rsidP="00356156">
      <w:pPr>
        <w:jc w:val="center"/>
        <w:rPr>
          <w:b/>
          <w:bCs/>
        </w:rPr>
      </w:pPr>
      <w:r w:rsidRPr="007843BB">
        <w:rPr>
          <w:b/>
          <w:bCs/>
        </w:rPr>
        <w:t>СОГЛАСИЕ</w:t>
      </w:r>
    </w:p>
    <w:p w14:paraId="5AA15A8F" w14:textId="77777777" w:rsidR="00356156" w:rsidRPr="007843BB" w:rsidRDefault="00356156" w:rsidP="00356156">
      <w:pPr>
        <w:jc w:val="center"/>
      </w:pPr>
      <w:r w:rsidRPr="007843BB">
        <w:rPr>
          <w:b/>
          <w:bCs/>
        </w:rPr>
        <w:t>на обработку персональных данных</w:t>
      </w:r>
    </w:p>
    <w:p w14:paraId="7B1C17AE" w14:textId="77777777" w:rsidR="00356156" w:rsidRPr="007843BB" w:rsidRDefault="00356156" w:rsidP="00356156">
      <w:r w:rsidRPr="007843BB">
        <w:t>Нажимая на сайте </w:t>
      </w:r>
      <w:hyperlink r:id="rId4" w:history="1">
        <w:r w:rsidRPr="007843BB">
          <w:rPr>
            <w:rStyle w:val="ac"/>
          </w:rPr>
          <w:t>https://belkvartal.ru/</w:t>
        </w:r>
      </w:hyperlink>
      <w:r w:rsidRPr="007843BB">
        <w:t> (далее по тексту – «интернет-сайт») кнопки в формах обратной связи «Контакты», «Отправить заявку», «Отправить», «Обратный звонок»,  «Заказать звонок», «Задать вопрос», «Запишитесь на просмотр квартиры», «Получите консультацию», отправляя форму заказа обратного звонка, оформляя подписку на рассылку или бронирование на интернет-сайте.</w:t>
      </w:r>
    </w:p>
    <w:p w14:paraId="7FC57873" w14:textId="77777777" w:rsidR="00356156" w:rsidRPr="007843BB" w:rsidRDefault="00356156" w:rsidP="00356156">
      <w:r w:rsidRPr="007843BB">
        <w:t>Субъект персональных данных (далее – «Пользователь») дает свое согласие ООО СЗ «БЕЛКВАРТАЛ» (ИНН 4025442488, ОГРН 1154025000469, место нахождения: 249034, Калужская область, г. Обнинск, ул. Славского, д. 2) на обработку персональных данных в соответствии с Федеральным законом от 27.07.2006 г. № 152-ФЗ «О персональных данных», которая включает совершение любого действия (операции)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персональных данных, включая передачу персональных данных третьим лицам.</w:t>
      </w:r>
    </w:p>
    <w:p w14:paraId="55AAD8ED" w14:textId="77777777" w:rsidR="00356156" w:rsidRPr="007843BB" w:rsidRDefault="00356156" w:rsidP="00356156">
      <w:r w:rsidRPr="007843BB">
        <w:t xml:space="preserve">Перечень персональных данных, на обработку которых Пользователь дает согласие: </w:t>
      </w:r>
    </w:p>
    <w:p w14:paraId="1650CD66" w14:textId="77777777" w:rsidR="00356156" w:rsidRPr="007843BB" w:rsidRDefault="00356156" w:rsidP="00356156">
      <w:r w:rsidRPr="007843BB">
        <w:t>a) Фамилия, имя, отчество;</w:t>
      </w:r>
    </w:p>
    <w:p w14:paraId="34E4789A" w14:textId="77777777" w:rsidR="00356156" w:rsidRPr="007843BB" w:rsidRDefault="00356156" w:rsidP="00356156">
      <w:r w:rsidRPr="007843BB">
        <w:t>b) Адрес электронной почты (</w:t>
      </w:r>
      <w:proofErr w:type="spellStart"/>
      <w:r w:rsidRPr="007843BB">
        <w:t>e-mail</w:t>
      </w:r>
      <w:proofErr w:type="spellEnd"/>
      <w:r w:rsidRPr="007843BB">
        <w:t>);</w:t>
      </w:r>
    </w:p>
    <w:p w14:paraId="3BF38EC7" w14:textId="77777777" w:rsidR="00356156" w:rsidRPr="007843BB" w:rsidRDefault="00356156" w:rsidP="00356156">
      <w:r w:rsidRPr="007843BB">
        <w:t>c) Контактный телефон;</w:t>
      </w:r>
    </w:p>
    <w:p w14:paraId="09B9322D" w14:textId="77777777" w:rsidR="00356156" w:rsidRPr="007843BB" w:rsidRDefault="00356156" w:rsidP="00356156">
      <w:r w:rsidRPr="007843BB">
        <w:t xml:space="preserve">d) Данные об идентификации Пользователя и настройках Пользователя, включая: IP-адрес, MAC-адрес, ID устройства, IMEI, MEID; данные, получаемые с использованием </w:t>
      </w:r>
      <w:proofErr w:type="spellStart"/>
      <w:r w:rsidRPr="007843BB">
        <w:t>cookie</w:t>
      </w:r>
      <w:proofErr w:type="spellEnd"/>
      <w:r w:rsidRPr="007843BB">
        <w:t xml:space="preserve">-файлов, отправляемых веб-сайтом и используемых при просмотре интернет-сайта, включая информацию о браузере, операционной </w:t>
      </w:r>
      <w:proofErr w:type="gramStart"/>
      <w:r w:rsidRPr="007843BB">
        <w:t>системе,  выполнение</w:t>
      </w:r>
      <w:proofErr w:type="gramEnd"/>
      <w:r w:rsidRPr="007843BB">
        <w:t xml:space="preserve"> действий в процессе взаимодействия с сайтом;</w:t>
      </w:r>
    </w:p>
    <w:p w14:paraId="20C69F92" w14:textId="77777777" w:rsidR="00356156" w:rsidRPr="007843BB" w:rsidRDefault="00356156" w:rsidP="00356156">
      <w:r w:rsidRPr="007843BB">
        <w:t>e) Иные сведения, предоставленные Пользователем для целей настоящего Согласия на обработку персональных данных.</w:t>
      </w:r>
    </w:p>
    <w:p w14:paraId="7EE478DB" w14:textId="77777777" w:rsidR="00356156" w:rsidRPr="007843BB" w:rsidRDefault="00356156" w:rsidP="00356156">
      <w:r w:rsidRPr="007843BB">
        <w:t>Согласие на обработку персональных данных предоставляется ООО СЗ «БЕЛКВАРТАЛ» в следующих целях:</w:t>
      </w:r>
    </w:p>
    <w:p w14:paraId="1DFD5B14" w14:textId="77777777" w:rsidR="00356156" w:rsidRPr="007843BB" w:rsidRDefault="00356156" w:rsidP="00356156">
      <w:r w:rsidRPr="007843BB">
        <w:t>a) осуществление деятельности, предусмотренной Уставом ООО СЗ «БЕЛКВАРТАЛ», внутренними нормативными документами ООО СЗ «БЕЛКВАРТАЛ», нормативными актами и действующим законодательством Российской Федерации;</w:t>
      </w:r>
    </w:p>
    <w:p w14:paraId="1B9BC8F0" w14:textId="77777777" w:rsidR="00356156" w:rsidRPr="007843BB" w:rsidRDefault="00356156" w:rsidP="00356156">
      <w:r w:rsidRPr="007843BB">
        <w:t>b) проведение ООО СЗ «БЕЛКВАРТАЛ» акций, опросов, маркетинговых и иных исследований;</w:t>
      </w:r>
    </w:p>
    <w:p w14:paraId="42785B48" w14:textId="77777777" w:rsidR="00356156" w:rsidRPr="007843BB" w:rsidRDefault="00356156" w:rsidP="00356156">
      <w:r w:rsidRPr="007843BB">
        <w:t>c) работа ООО СЗ «БЕЛКВАРТАЛ» с обращениями Пользователей;</w:t>
      </w:r>
    </w:p>
    <w:p w14:paraId="1E52A68F" w14:textId="77777777" w:rsidR="00356156" w:rsidRPr="007843BB" w:rsidRDefault="00356156" w:rsidP="00356156">
      <w:r w:rsidRPr="007843BB">
        <w:t>d) формирование статистической отчетности в рамках осуществления ООО СЗ «БЕЛКВАРТАЛ» хозяйственной деятельности;</w:t>
      </w:r>
    </w:p>
    <w:p w14:paraId="63CC87C6" w14:textId="77777777" w:rsidR="00356156" w:rsidRPr="007843BB" w:rsidRDefault="00356156" w:rsidP="00356156">
      <w:r w:rsidRPr="007843BB">
        <w:t>e) управление интернет-сервисами ООО СЗ «БЕЛКВАРТАЛ», анализ функционирования интернет – сервисов ООО СЗ «БЕЛКВАРТАЛ», в том числе получение сводной информации о пользователях сайта в маркетинговых целях и для принятия мер по улучшению работы интернет-сервисов ООО СЗ «БЕЛКВАРТАЛ»;</w:t>
      </w:r>
    </w:p>
    <w:p w14:paraId="3881B03D" w14:textId="77777777" w:rsidR="00356156" w:rsidRPr="007843BB" w:rsidRDefault="00356156" w:rsidP="00356156">
      <w:r w:rsidRPr="007843BB">
        <w:t>f) осуществление рекламной и информационной СМС-рассылки, в том числе о новых продуктах (проектах), акциях и услугах ООО СЗ «БЕЛКВАРТАЛ»;</w:t>
      </w:r>
    </w:p>
    <w:p w14:paraId="6252F0EB" w14:textId="77777777" w:rsidR="00356156" w:rsidRPr="007843BB" w:rsidRDefault="00356156" w:rsidP="00356156">
      <w:r w:rsidRPr="007843BB">
        <w:lastRenderedPageBreak/>
        <w:t>g) осуществление рекламной и информационной почтовой рассылки, в том числе о новых продуктах (проектах) и услугах ООО СЗ «БЕЛКВАРТАЛ;</w:t>
      </w:r>
    </w:p>
    <w:p w14:paraId="22F162A1" w14:textId="77777777" w:rsidR="00356156" w:rsidRPr="007843BB" w:rsidRDefault="00356156" w:rsidP="00356156">
      <w:r w:rsidRPr="007843BB">
        <w:t>h) осуществление рекламной и информационной рассылки в мессенджерах, в том числе о новых продуктах (проектах), акциях и услугах ООО СЗ «БЕЛКВАРТАЛ»;</w:t>
      </w:r>
    </w:p>
    <w:p w14:paraId="21618C9D" w14:textId="77777777" w:rsidR="00356156" w:rsidRPr="007843BB" w:rsidRDefault="00356156" w:rsidP="00356156">
      <w:r w:rsidRPr="007843BB">
        <w:t>Для целей, предусмотренных пунктами f), g) и h) настоящего Согласия на обработку персональных данных, Пользователь соглашается и разрешает использование следующих способов взаимодействия: телефонные переговоры, почтовые отправления, телеграфные сообщения, текстовые, голосовые и иные сообщения, передаваемые по сетям электросвязи, в том числе подвижной радиотелефонной связи и/или с использованием информационно-телекоммуникационной сети «Интернет».</w:t>
      </w:r>
    </w:p>
    <w:p w14:paraId="365C1982" w14:textId="77777777" w:rsidR="00356156" w:rsidRPr="007843BB" w:rsidRDefault="00356156" w:rsidP="00356156">
      <w:r w:rsidRPr="007843BB">
        <w:t>Настоящее Согласие на обработку персональных данных дается на обработку персональных данных и передачу их третьей стороне, как без использования средств автоматизации, так и с их использованием.</w:t>
      </w:r>
    </w:p>
    <w:p w14:paraId="064B6C18" w14:textId="77777777" w:rsidR="00356156" w:rsidRPr="007843BB" w:rsidRDefault="00356156" w:rsidP="00356156">
      <w:r w:rsidRPr="007843BB">
        <w:t>Пользователь соглашается, что ООО СЗ «БЕЛКВАРТАЛ» вправе поручить обработку персональных данных Пользователя: </w:t>
      </w:r>
    </w:p>
    <w:p w14:paraId="167E7C5C" w14:textId="77777777" w:rsidR="00356156" w:rsidRPr="007843BB" w:rsidRDefault="00356156" w:rsidP="00356156">
      <w:r w:rsidRPr="007843BB">
        <w:t>Пользователь соглашается на передачу персональных данных привлечённым ООО СЗ «БЕЛКВАРТАЛ» лицам, при посредничестве которых осуществляются юридические и фактические действия, направленные на достижение целей обработки персональных данных, изложенных в настоящем Согласии.</w:t>
      </w:r>
    </w:p>
    <w:p w14:paraId="0D758C46" w14:textId="77777777" w:rsidR="00356156" w:rsidRPr="007843BB" w:rsidRDefault="00356156" w:rsidP="00356156">
      <w:r w:rsidRPr="007843BB">
        <w:t>Выражая согласие на обработку персональных данных, Пользователь подтверждает, что ознакомлен в Политикой Общества в отношении обработки персональных данных, размещенной на сайте https://belkvartal.ru.</w:t>
      </w:r>
    </w:p>
    <w:p w14:paraId="71930B67" w14:textId="77777777" w:rsidR="00356156" w:rsidRPr="007843BB" w:rsidRDefault="00356156" w:rsidP="00356156">
      <w:r w:rsidRPr="007843BB">
        <w:t>Настоящее Согласие на обработку персональных данных является бессрочным.</w:t>
      </w:r>
    </w:p>
    <w:p w14:paraId="3129748A" w14:textId="77777777" w:rsidR="00356156" w:rsidRPr="00356156" w:rsidRDefault="00356156" w:rsidP="00356156">
      <w:r w:rsidRPr="007843BB">
        <w:t>Настоящее Согласие на обработку персональных данных может быть отозвано Пользователем путем направления письменного заявления по месту нахождения ООО СЗ «БЕЛКВАРТАЛ».</w:t>
      </w:r>
    </w:p>
    <w:p w14:paraId="1E68B15E" w14:textId="77777777" w:rsidR="00356156" w:rsidRPr="00356156" w:rsidRDefault="00356156" w:rsidP="00356156"/>
    <w:p w14:paraId="5BBC49C7" w14:textId="77777777" w:rsidR="004A3D5B" w:rsidRDefault="004A3D5B"/>
    <w:sectPr w:rsidR="004A3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FB"/>
    <w:rsid w:val="0027053A"/>
    <w:rsid w:val="00356156"/>
    <w:rsid w:val="004A3D5B"/>
    <w:rsid w:val="005E19D2"/>
    <w:rsid w:val="00664FFB"/>
    <w:rsid w:val="006D3CE4"/>
    <w:rsid w:val="007843BB"/>
    <w:rsid w:val="00C56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A9156-3E06-430F-B1ED-01003A36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4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64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64F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64F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64F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64F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4F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4F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4F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F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64F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64F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64F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64F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64F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4FFB"/>
    <w:rPr>
      <w:rFonts w:eastAsiaTheme="majorEastAsia" w:cstheme="majorBidi"/>
      <w:color w:val="595959" w:themeColor="text1" w:themeTint="A6"/>
    </w:rPr>
  </w:style>
  <w:style w:type="character" w:customStyle="1" w:styleId="80">
    <w:name w:val="Заголовок 8 Знак"/>
    <w:basedOn w:val="a0"/>
    <w:link w:val="8"/>
    <w:uiPriority w:val="9"/>
    <w:semiHidden/>
    <w:rsid w:val="00664F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4FFB"/>
    <w:rPr>
      <w:rFonts w:eastAsiaTheme="majorEastAsia" w:cstheme="majorBidi"/>
      <w:color w:val="272727" w:themeColor="text1" w:themeTint="D8"/>
    </w:rPr>
  </w:style>
  <w:style w:type="paragraph" w:styleId="a3">
    <w:name w:val="Title"/>
    <w:basedOn w:val="a"/>
    <w:next w:val="a"/>
    <w:link w:val="a4"/>
    <w:uiPriority w:val="10"/>
    <w:qFormat/>
    <w:rsid w:val="00664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4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F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64F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64FFB"/>
    <w:pPr>
      <w:spacing w:before="160"/>
      <w:jc w:val="center"/>
    </w:pPr>
    <w:rPr>
      <w:i/>
      <w:iCs/>
      <w:color w:val="404040" w:themeColor="text1" w:themeTint="BF"/>
    </w:rPr>
  </w:style>
  <w:style w:type="character" w:customStyle="1" w:styleId="22">
    <w:name w:val="Цитата 2 Знак"/>
    <w:basedOn w:val="a0"/>
    <w:link w:val="21"/>
    <w:uiPriority w:val="29"/>
    <w:rsid w:val="00664FFB"/>
    <w:rPr>
      <w:i/>
      <w:iCs/>
      <w:color w:val="404040" w:themeColor="text1" w:themeTint="BF"/>
    </w:rPr>
  </w:style>
  <w:style w:type="paragraph" w:styleId="a7">
    <w:name w:val="List Paragraph"/>
    <w:basedOn w:val="a"/>
    <w:uiPriority w:val="34"/>
    <w:qFormat/>
    <w:rsid w:val="00664FFB"/>
    <w:pPr>
      <w:ind w:left="720"/>
      <w:contextualSpacing/>
    </w:pPr>
  </w:style>
  <w:style w:type="character" w:styleId="a8">
    <w:name w:val="Intense Emphasis"/>
    <w:basedOn w:val="a0"/>
    <w:uiPriority w:val="21"/>
    <w:qFormat/>
    <w:rsid w:val="00664FFB"/>
    <w:rPr>
      <w:i/>
      <w:iCs/>
      <w:color w:val="2F5496" w:themeColor="accent1" w:themeShade="BF"/>
    </w:rPr>
  </w:style>
  <w:style w:type="paragraph" w:styleId="a9">
    <w:name w:val="Intense Quote"/>
    <w:basedOn w:val="a"/>
    <w:next w:val="a"/>
    <w:link w:val="aa"/>
    <w:uiPriority w:val="30"/>
    <w:qFormat/>
    <w:rsid w:val="00664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64FFB"/>
    <w:rPr>
      <w:i/>
      <w:iCs/>
      <w:color w:val="2F5496" w:themeColor="accent1" w:themeShade="BF"/>
    </w:rPr>
  </w:style>
  <w:style w:type="character" w:styleId="ab">
    <w:name w:val="Intense Reference"/>
    <w:basedOn w:val="a0"/>
    <w:uiPriority w:val="32"/>
    <w:qFormat/>
    <w:rsid w:val="00664FFB"/>
    <w:rPr>
      <w:b/>
      <w:bCs/>
      <w:smallCaps/>
      <w:color w:val="2F5496" w:themeColor="accent1" w:themeShade="BF"/>
      <w:spacing w:val="5"/>
    </w:rPr>
  </w:style>
  <w:style w:type="character" w:styleId="ac">
    <w:name w:val="Hyperlink"/>
    <w:basedOn w:val="a0"/>
    <w:uiPriority w:val="99"/>
    <w:unhideWhenUsed/>
    <w:rsid w:val="00356156"/>
    <w:rPr>
      <w:color w:val="0563C1" w:themeColor="hyperlink"/>
      <w:u w:val="single"/>
    </w:rPr>
  </w:style>
  <w:style w:type="character" w:styleId="ad">
    <w:name w:val="Unresolved Mention"/>
    <w:basedOn w:val="a0"/>
    <w:uiPriority w:val="99"/>
    <w:semiHidden/>
    <w:unhideWhenUsed/>
    <w:rsid w:val="0035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elkva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Маркетинга</dc:creator>
  <cp:keywords/>
  <dc:description/>
  <cp:lastModifiedBy>Отдел Маркетинга</cp:lastModifiedBy>
  <cp:revision>3</cp:revision>
  <dcterms:created xsi:type="dcterms:W3CDTF">2025-10-08T09:00:00Z</dcterms:created>
  <dcterms:modified xsi:type="dcterms:W3CDTF">2025-10-08T09:02:00Z</dcterms:modified>
</cp:coreProperties>
</file>